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152A8E" w:rsidP="005B43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июня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152A8E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5B43A6">
              <w:rPr>
                <w:sz w:val="26"/>
                <w:szCs w:val="26"/>
              </w:rPr>
              <w:t>6</w:t>
            </w:r>
            <w:r w:rsidR="00152A8E">
              <w:rPr>
                <w:sz w:val="26"/>
                <w:szCs w:val="26"/>
              </w:rPr>
              <w:t>4</w:t>
            </w:r>
          </w:p>
        </w:tc>
      </w:tr>
    </w:tbl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Pr="009737D8" w:rsidRDefault="003F6C61" w:rsidP="0090173A">
      <w:pPr>
        <w:rPr>
          <w:sz w:val="26"/>
          <w:szCs w:val="26"/>
        </w:rPr>
      </w:pPr>
    </w:p>
    <w:p w:rsidR="00152A8E" w:rsidRDefault="00152A8E" w:rsidP="00152A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рабочей группе по приему и проверке документов, </w:t>
      </w:r>
    </w:p>
    <w:p w:rsidR="00152A8E" w:rsidRDefault="00152A8E" w:rsidP="00152A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представляемых уполномоченными представителями избирательных объединений, кандидатами в Южную территориальную избирательную комиссию,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 xml:space="preserve">. Архангельск с возложенными полномочиями окружной избирательной комиссии по одномандатным избирательным округам </w:t>
      </w:r>
    </w:p>
    <w:p w:rsidR="00152A8E" w:rsidRDefault="00152A8E" w:rsidP="00152A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№№ 3, 5, 6 при проведении выборов депутатов </w:t>
      </w:r>
    </w:p>
    <w:p w:rsidR="00152A8E" w:rsidRDefault="00152A8E" w:rsidP="00152A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Архангельской городской Думы двадцать восьмого созыва</w:t>
      </w:r>
    </w:p>
    <w:p w:rsidR="00152A8E" w:rsidRDefault="00152A8E" w:rsidP="00152A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сентября 2023 года</w:t>
      </w:r>
    </w:p>
    <w:p w:rsidR="00152A8E" w:rsidRDefault="00152A8E" w:rsidP="00152A8E">
      <w:pPr>
        <w:rPr>
          <w:sz w:val="24"/>
        </w:rPr>
      </w:pPr>
    </w:p>
    <w:p w:rsidR="00152A8E" w:rsidRDefault="00152A8E" w:rsidP="00152A8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статьи 45 Областного закона Архангельской области от 08.11.2006 № 268-13-ОЗ «О выборах в органы местного самоуправления в Архангельской области»,  Южная территориальная избирательная комиссия,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Архангельск 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152A8E" w:rsidRDefault="00152A8E" w:rsidP="00152A8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Утвердить Положение о Рабочей группе по приему и проверке документов, представляемых уполномоченными представителями избирательных объединений, кандидатами при проведении выборов депутатов Архангельской городской Думы  двадцать восьмого созыва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в Южную территориальную избирательную комиссию,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Архангельск  </w:t>
      </w:r>
      <w:r>
        <w:rPr>
          <w:sz w:val="28"/>
          <w:szCs w:val="28"/>
        </w:rPr>
        <w:br/>
        <w:t xml:space="preserve">с возложенными полномочиями окружной избирательной комиссии </w:t>
      </w:r>
      <w:r>
        <w:rPr>
          <w:sz w:val="28"/>
          <w:szCs w:val="28"/>
        </w:rPr>
        <w:br/>
        <w:t xml:space="preserve">по одномандатным избирательным округам №№ 3, 5, 6 </w:t>
      </w:r>
      <w:r>
        <w:rPr>
          <w:bCs/>
          <w:sz w:val="28"/>
          <w:szCs w:val="28"/>
        </w:rPr>
        <w:t>(прилагается).</w:t>
      </w:r>
    </w:p>
    <w:p w:rsidR="00152A8E" w:rsidRDefault="00152A8E" w:rsidP="00152A8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Образовать </w:t>
      </w:r>
      <w:r>
        <w:rPr>
          <w:bCs/>
          <w:sz w:val="28"/>
          <w:szCs w:val="28"/>
        </w:rPr>
        <w:t xml:space="preserve">Рабочую группу по приему и проверке документов, представляемых уполномоченными представителями избирательных объединений, кандидатами </w:t>
      </w:r>
      <w:r>
        <w:rPr>
          <w:sz w:val="28"/>
          <w:szCs w:val="28"/>
        </w:rPr>
        <w:t xml:space="preserve">в Южную территориальную избирательную комиссию,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Архангельск с возложенными полномочиями окружной избирательной комиссии по одномандатным избирательным округам </w:t>
      </w:r>
      <w:r w:rsidR="00436492">
        <w:rPr>
          <w:sz w:val="28"/>
          <w:szCs w:val="28"/>
        </w:rPr>
        <w:br/>
      </w:r>
      <w:r>
        <w:rPr>
          <w:sz w:val="28"/>
          <w:szCs w:val="28"/>
        </w:rPr>
        <w:t xml:space="preserve">№№ 3, 5, 6 </w:t>
      </w:r>
      <w:r>
        <w:rPr>
          <w:bCs/>
          <w:sz w:val="28"/>
          <w:szCs w:val="28"/>
        </w:rPr>
        <w:t>при проведении выборов депутатов Архангельско</w:t>
      </w:r>
      <w:r w:rsidR="00436492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</w:t>
      </w:r>
      <w:r w:rsidR="00436492">
        <w:rPr>
          <w:bCs/>
          <w:sz w:val="28"/>
          <w:szCs w:val="28"/>
        </w:rPr>
        <w:t>городской Думы двадцать</w:t>
      </w:r>
      <w:r>
        <w:rPr>
          <w:bCs/>
          <w:sz w:val="28"/>
          <w:szCs w:val="28"/>
        </w:rPr>
        <w:t xml:space="preserve"> восьмого созыва в следующем составе</w:t>
      </w:r>
      <w:r>
        <w:rPr>
          <w:sz w:val="28"/>
          <w:szCs w:val="28"/>
        </w:rPr>
        <w:t>:</w:t>
      </w:r>
    </w:p>
    <w:p w:rsidR="00436492" w:rsidRDefault="00436492" w:rsidP="00152A8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Дорофеева Е.В. – председатель рабочей группы – председатель Южной территориальной избирательной комиссии;</w:t>
      </w:r>
    </w:p>
    <w:p w:rsidR="00436492" w:rsidRDefault="00713999" w:rsidP="00152A8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Члены комиссии: </w:t>
      </w:r>
      <w:r w:rsidR="00436492">
        <w:rPr>
          <w:sz w:val="28"/>
          <w:szCs w:val="28"/>
        </w:rPr>
        <w:t xml:space="preserve">Демидов Е.И., </w:t>
      </w:r>
      <w:proofErr w:type="spellStart"/>
      <w:r w:rsidR="00436492">
        <w:rPr>
          <w:sz w:val="28"/>
          <w:szCs w:val="28"/>
        </w:rPr>
        <w:t>Косточкина</w:t>
      </w:r>
      <w:proofErr w:type="spellEnd"/>
      <w:r w:rsidR="00436492">
        <w:rPr>
          <w:sz w:val="28"/>
          <w:szCs w:val="28"/>
        </w:rPr>
        <w:t xml:space="preserve"> Е.М., Мариева Д.А., Попова Л.А., Сосин Н.И. Хромылев В.С., Чекунин В.В., Шуваева О.В.</w:t>
      </w:r>
    </w:p>
    <w:p w:rsidR="00152A8E" w:rsidRDefault="00152A8E" w:rsidP="00152A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</w:t>
      </w:r>
      <w:r w:rsidR="00436492">
        <w:rPr>
          <w:sz w:val="28"/>
          <w:szCs w:val="28"/>
        </w:rPr>
        <w:t>оящее постановление</w:t>
      </w:r>
      <w:r>
        <w:rPr>
          <w:sz w:val="28"/>
          <w:szCs w:val="28"/>
        </w:rPr>
        <w:t xml:space="preserve"> в сети Интернет.</w:t>
      </w:r>
    </w:p>
    <w:p w:rsidR="00436492" w:rsidRDefault="00436492" w:rsidP="00152A8E">
      <w:pPr>
        <w:ind w:firstLine="708"/>
        <w:jc w:val="both"/>
        <w:rPr>
          <w:sz w:val="28"/>
          <w:szCs w:val="28"/>
        </w:rPr>
      </w:pPr>
    </w:p>
    <w:p w:rsidR="005B43A6" w:rsidRPr="005B43A6" w:rsidRDefault="005B43A6" w:rsidP="00E60D20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92371A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5B43A6" w:rsidRDefault="005B43A6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p w:rsidR="00436492" w:rsidRDefault="00436492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tbl>
      <w:tblPr>
        <w:tblStyle w:val="a4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92371A" w:rsidTr="0092371A">
        <w:trPr>
          <w:trHeight w:val="1692"/>
        </w:trPr>
        <w:tc>
          <w:tcPr>
            <w:tcW w:w="3793" w:type="dxa"/>
          </w:tcPr>
          <w:p w:rsidR="0092371A" w:rsidRPr="002229E1" w:rsidRDefault="0092371A" w:rsidP="0092371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92371A" w:rsidRDefault="0092371A" w:rsidP="0092371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Южной</w:t>
            </w:r>
            <w:proofErr w:type="gramEnd"/>
          </w:p>
          <w:p w:rsidR="0092371A" w:rsidRPr="002229E1" w:rsidRDefault="0092371A" w:rsidP="0092371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збирательной</w:t>
            </w:r>
          </w:p>
          <w:p w:rsidR="0092371A" w:rsidRDefault="0092371A" w:rsidP="0092371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комиссии, </w:t>
            </w:r>
            <w:proofErr w:type="gramStart"/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. Архангельск</w:t>
            </w:r>
          </w:p>
          <w:p w:rsidR="0092371A" w:rsidRPr="00243DF4" w:rsidRDefault="00713999" w:rsidP="0092371A">
            <w:pPr>
              <w:pStyle w:val="ConsNormal"/>
              <w:widowControl/>
              <w:ind w:right="0" w:firstLine="0"/>
              <w:jc w:val="center"/>
              <w:rPr>
                <w:spacing w:val="-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9237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371A"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71A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92371A"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2023 года № </w:t>
            </w:r>
            <w:r w:rsidR="009237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2371A" w:rsidRDefault="0092371A" w:rsidP="009737D8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</w:tbl>
    <w:p w:rsidR="00481032" w:rsidRDefault="00481032" w:rsidP="00481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481032" w:rsidRDefault="00481032" w:rsidP="00481032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Рабочей группе по приему и проверке документов, представляемых уполномоченными представителями избирательных объединений, кандидатами в Южную территориальную избирательную комиссию,</w:t>
      </w:r>
    </w:p>
    <w:p w:rsidR="00481032" w:rsidRDefault="00481032" w:rsidP="004810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Архангельск  при проведении выборов </w:t>
      </w:r>
    </w:p>
    <w:p w:rsidR="00481032" w:rsidRDefault="00481032" w:rsidP="004810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депутатов Архангельской городской Думы </w:t>
      </w:r>
    </w:p>
    <w:p w:rsidR="00481032" w:rsidRDefault="00481032" w:rsidP="00481032">
      <w:pPr>
        <w:jc w:val="center"/>
        <w:rPr>
          <w:sz w:val="28"/>
          <w:szCs w:val="28"/>
        </w:rPr>
      </w:pPr>
      <w:r>
        <w:rPr>
          <w:sz w:val="28"/>
          <w:szCs w:val="28"/>
        </w:rPr>
        <w:t>10 сентября 2023 года</w:t>
      </w:r>
    </w:p>
    <w:p w:rsidR="00481032" w:rsidRDefault="00481032" w:rsidP="00481032">
      <w:pPr>
        <w:rPr>
          <w:sz w:val="28"/>
          <w:szCs w:val="28"/>
        </w:rPr>
      </w:pP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rFonts w:cs="Calibri"/>
          <w:sz w:val="28"/>
          <w:szCs w:val="28"/>
        </w:rPr>
        <w:t xml:space="preserve"> Южная т</w:t>
      </w:r>
      <w:r>
        <w:rPr>
          <w:sz w:val="28"/>
          <w:szCs w:val="28"/>
        </w:rPr>
        <w:t xml:space="preserve">ерриториальная избирательная комиссия,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Архангельск  (далее – Комиссия) создает Рабочую группу по приему и проверке документов, представляемых уполномоченными представителями избирательных объединений, кандидатами в избирательные комиссии </w:t>
      </w:r>
      <w:r w:rsidR="00B3423D">
        <w:rPr>
          <w:sz w:val="28"/>
          <w:szCs w:val="28"/>
        </w:rPr>
        <w:br/>
      </w:r>
      <w:r>
        <w:rPr>
          <w:sz w:val="28"/>
          <w:szCs w:val="28"/>
        </w:rPr>
        <w:t>при проведении выборов 10 сентября 2023 года (далее – Рабочая группа).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Рабочая группа в своей деятельности руководствуется федеральными законами «Об основных гарантиях избирательных прав </w:t>
      </w:r>
      <w:r w:rsidR="00B3423D">
        <w:rPr>
          <w:sz w:val="28"/>
          <w:szCs w:val="28"/>
        </w:rPr>
        <w:br/>
      </w:r>
      <w:r>
        <w:rPr>
          <w:sz w:val="28"/>
          <w:szCs w:val="28"/>
        </w:rPr>
        <w:t xml:space="preserve">и права на участие в референдуме граждан Российской Федерации» (далее – Федеральный закон), </w:t>
      </w:r>
      <w:r>
        <w:rPr>
          <w:rFonts w:cs="Calibri"/>
          <w:sz w:val="28"/>
          <w:szCs w:val="28"/>
        </w:rPr>
        <w:t xml:space="preserve">«О Государственной автоматизированной системе Российской Федерации «Выборы», </w:t>
      </w:r>
      <w:r>
        <w:rPr>
          <w:sz w:val="28"/>
          <w:szCs w:val="28"/>
        </w:rPr>
        <w:t xml:space="preserve">«О персональных данных», областным законом «О выборах в органы местного самоуправления в Архангельской области» (далее – областной закон), другими федеральными и областными законами, </w:t>
      </w:r>
      <w:r>
        <w:rPr>
          <w:rFonts w:cs="Calibri"/>
          <w:sz w:val="28"/>
          <w:szCs w:val="28"/>
        </w:rPr>
        <w:t xml:space="preserve">Положением об обеспечении безопасности информации </w:t>
      </w:r>
      <w:r w:rsidR="00B3423D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t>в</w:t>
      </w:r>
      <w:proofErr w:type="gramEnd"/>
      <w:r>
        <w:rPr>
          <w:rFonts w:cs="Calibri"/>
          <w:sz w:val="28"/>
          <w:szCs w:val="28"/>
        </w:rPr>
        <w:t xml:space="preserve"> </w:t>
      </w:r>
      <w:proofErr w:type="gramStart"/>
      <w:r>
        <w:rPr>
          <w:rFonts w:cs="Calibri"/>
          <w:sz w:val="28"/>
          <w:szCs w:val="28"/>
        </w:rPr>
        <w:t xml:space="preserve">Государственной автоматизированной системе Российской </w:t>
      </w:r>
      <w:r>
        <w:rPr>
          <w:sz w:val="28"/>
          <w:szCs w:val="28"/>
        </w:rPr>
        <w:t>Федерации «Выборы», утвержденным постановлением ЦИК России от 23 июля 2003 г. № 19/137-4 (в редакции от 28 февраля 2007 г. № 200/1254-4), постановлениями Октябрьской территориальной избирательной комиссии, г. Архангельск: от 19.06 2023 года № 46/126</w:t>
      </w:r>
      <w:r>
        <w:rPr>
          <w:i/>
          <w:sz w:val="28"/>
          <w:szCs w:val="28"/>
        </w:rPr>
        <w:t xml:space="preserve"> «</w:t>
      </w:r>
      <w:r>
        <w:rPr>
          <w:sz w:val="28"/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</w:t>
      </w:r>
      <w:proofErr w:type="gramEnd"/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от 19.06.2023 № 46/127</w:t>
      </w:r>
      <w:r w:rsidR="00B3423D">
        <w:rPr>
          <w:sz w:val="28"/>
          <w:szCs w:val="28"/>
        </w:rPr>
        <w:br/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 Перечне и формах документов, в том числе в машиночитаемом виде, представляемых избирательными объединениями и кандидатами </w:t>
      </w:r>
      <w:r w:rsidR="00B3423D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избирательные комиссии при проведении 10 сентября 2023 года выборов депутатов Архангельской городской Думы двадцать восьмого созыва»</w:t>
      </w:r>
      <w:r>
        <w:rPr>
          <w:sz w:val="28"/>
          <w:szCs w:val="28"/>
        </w:rPr>
        <w:t xml:space="preserve">, </w:t>
      </w:r>
      <w:r w:rsidR="00B3423D">
        <w:rPr>
          <w:sz w:val="28"/>
          <w:szCs w:val="28"/>
        </w:rPr>
        <w:br/>
      </w:r>
      <w:r>
        <w:rPr>
          <w:sz w:val="28"/>
          <w:szCs w:val="28"/>
        </w:rPr>
        <w:t>от 19.06.2023 № 46/129 «</w:t>
      </w:r>
      <w:r>
        <w:rPr>
          <w:bCs/>
          <w:sz w:val="28"/>
        </w:rPr>
        <w:t>О Порядке работы Октябрьской территориальной избирательной комиссии, г. Архангельск и окружных избирательных комиссий по приему и проверке документов, представляемых</w:t>
      </w:r>
      <w:proofErr w:type="gramEnd"/>
      <w:r>
        <w:rPr>
          <w:bCs/>
          <w:sz w:val="28"/>
        </w:rPr>
        <w:t xml:space="preserve"> </w:t>
      </w:r>
      <w:r w:rsidR="00B3423D">
        <w:rPr>
          <w:bCs/>
          <w:sz w:val="28"/>
        </w:rPr>
        <w:br/>
      </w:r>
      <w:r>
        <w:rPr>
          <w:bCs/>
          <w:sz w:val="28"/>
        </w:rPr>
        <w:t xml:space="preserve">при выдвижении и для регистрации кандидатов, списков кандидатов </w:t>
      </w:r>
      <w:r w:rsidR="00B3423D">
        <w:rPr>
          <w:bCs/>
          <w:sz w:val="28"/>
        </w:rPr>
        <w:br/>
      </w:r>
      <w:r>
        <w:rPr>
          <w:bCs/>
          <w:sz w:val="28"/>
        </w:rPr>
        <w:t xml:space="preserve">при проведении выборов депутатов Архангельской городской Думы двадцать </w:t>
      </w:r>
      <w:r>
        <w:rPr>
          <w:bCs/>
          <w:sz w:val="28"/>
        </w:rPr>
        <w:lastRenderedPageBreak/>
        <w:t>восьмого созыва 0 сентября 2023 года</w:t>
      </w:r>
      <w:r>
        <w:rPr>
          <w:sz w:val="28"/>
          <w:szCs w:val="28"/>
        </w:rPr>
        <w:t>», настоящим Положением, иными нормативными правовыми актами ЦИК России, избирательной комиссии Архангельской области, Комиссии, а также распоряжениями председателя Комиссии.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Рабочая группа в своей деятельности использует </w:t>
      </w:r>
      <w:r>
        <w:rPr>
          <w:rFonts w:cs="Calibri"/>
          <w:sz w:val="28"/>
          <w:szCs w:val="28"/>
        </w:rPr>
        <w:t xml:space="preserve">информационные ресурсы </w:t>
      </w:r>
      <w:r>
        <w:rPr>
          <w:sz w:val="28"/>
          <w:szCs w:val="28"/>
        </w:rPr>
        <w:t xml:space="preserve">Государственной автоматизированной системой «Выборы» (далее - ГАС «Выборы») Комиссии, </w:t>
      </w:r>
      <w:r>
        <w:rPr>
          <w:rFonts w:cs="Calibri"/>
          <w:sz w:val="28"/>
          <w:szCs w:val="28"/>
        </w:rPr>
        <w:t xml:space="preserve">сведения, предоставленные органами регистрационного учета граждан Российской Федерации по месту пребывания и по месту жительства в пределах Российской Федерации, иными государственными органами, организациями и учреждениями </w:t>
      </w:r>
      <w:r w:rsidR="00B3423D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t>по представлениям, запросам и обращениям ЦИК России, избирательной комиссии Архангельской области, Комиссии</w:t>
      </w:r>
      <w:r>
        <w:rPr>
          <w:sz w:val="28"/>
          <w:szCs w:val="28"/>
        </w:rPr>
        <w:t>.</w:t>
      </w:r>
      <w:proofErr w:type="gramEnd"/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 xml:space="preserve">Члены Рабочей группы и привлеченные специалисты, использующие в своей деятельности </w:t>
      </w:r>
      <w:r>
        <w:rPr>
          <w:rFonts w:cs="Calibri"/>
          <w:spacing w:val="-2"/>
          <w:sz w:val="28"/>
          <w:szCs w:val="28"/>
        </w:rPr>
        <w:t>информационные ресурсы</w:t>
      </w:r>
      <w:r>
        <w:rPr>
          <w:sz w:val="28"/>
          <w:szCs w:val="28"/>
        </w:rPr>
        <w:t xml:space="preserve"> </w:t>
      </w:r>
      <w:r w:rsidR="00B3423D">
        <w:rPr>
          <w:sz w:val="28"/>
          <w:szCs w:val="28"/>
        </w:rPr>
        <w:br/>
      </w:r>
      <w:r>
        <w:rPr>
          <w:sz w:val="28"/>
          <w:szCs w:val="28"/>
        </w:rPr>
        <w:t xml:space="preserve">ГАС «Выборы» и </w:t>
      </w:r>
      <w:r>
        <w:rPr>
          <w:rFonts w:cs="Calibri"/>
          <w:spacing w:val="-2"/>
          <w:sz w:val="28"/>
          <w:szCs w:val="28"/>
        </w:rPr>
        <w:t>взаимодействующие с системным администратором</w:t>
      </w:r>
      <w:r>
        <w:rPr>
          <w:sz w:val="28"/>
          <w:szCs w:val="28"/>
        </w:rPr>
        <w:t xml:space="preserve">, обязаны </w:t>
      </w:r>
      <w:r>
        <w:rPr>
          <w:rFonts w:cs="Calibri"/>
          <w:spacing w:val="-2"/>
          <w:sz w:val="28"/>
          <w:szCs w:val="28"/>
        </w:rPr>
        <w:t xml:space="preserve">неукоснительно </w:t>
      </w:r>
      <w:r>
        <w:rPr>
          <w:sz w:val="28"/>
          <w:szCs w:val="28"/>
        </w:rPr>
        <w:t xml:space="preserve">соблюдать требования Федерального закона </w:t>
      </w:r>
      <w:r w:rsidR="00B3423D">
        <w:rPr>
          <w:sz w:val="28"/>
          <w:szCs w:val="28"/>
        </w:rPr>
        <w:br/>
      </w:r>
      <w:r>
        <w:rPr>
          <w:sz w:val="28"/>
          <w:szCs w:val="28"/>
        </w:rPr>
        <w:t xml:space="preserve">«О Государственной автоматизированной системе Российской Федерации «Выборы», нормативных актов ЦИК России и ФЦИ при ЦИК России в части, касающейся </w:t>
      </w:r>
      <w:r>
        <w:rPr>
          <w:rFonts w:cs="Calibri"/>
          <w:spacing w:val="-2"/>
          <w:sz w:val="28"/>
          <w:szCs w:val="28"/>
        </w:rPr>
        <w:t>обращения с базами данных ГАС «Выборы», персональными (конфиденциальными) данными об избирателях, кандидатах, иных участниках избирательного процесса</w:t>
      </w:r>
      <w:r>
        <w:rPr>
          <w:sz w:val="28"/>
          <w:szCs w:val="28"/>
        </w:rPr>
        <w:t>.</w:t>
      </w:r>
      <w:proofErr w:type="gramEnd"/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организует работу по приему и проверке документов, представляемых уполномоченными представителями избирательных объединений, кандидатами </w:t>
      </w:r>
      <w:r>
        <w:rPr>
          <w:rFonts w:cs="Calibri"/>
          <w:sz w:val="28"/>
          <w:szCs w:val="28"/>
        </w:rPr>
        <w:t xml:space="preserve">(иными уполномоченными лицами) </w:t>
      </w:r>
      <w:r>
        <w:rPr>
          <w:sz w:val="28"/>
          <w:szCs w:val="28"/>
        </w:rPr>
        <w:t>в Комиссию.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своей работы Рабочая группа </w:t>
      </w:r>
      <w:r>
        <w:rPr>
          <w:rFonts w:cs="Calibri"/>
          <w:spacing w:val="-2"/>
          <w:sz w:val="28"/>
          <w:szCs w:val="28"/>
        </w:rPr>
        <w:t xml:space="preserve">готовит и вносит </w:t>
      </w:r>
      <w:r w:rsidR="00B3423D">
        <w:rPr>
          <w:rFonts w:cs="Calibri"/>
          <w:spacing w:val="-2"/>
          <w:sz w:val="28"/>
          <w:szCs w:val="28"/>
        </w:rPr>
        <w:br/>
      </w:r>
      <w:r>
        <w:rPr>
          <w:rFonts w:cs="Calibri"/>
          <w:spacing w:val="-2"/>
          <w:sz w:val="28"/>
          <w:szCs w:val="28"/>
        </w:rPr>
        <w:t xml:space="preserve">на рассмотрение Комиссии проекты соответствующих </w:t>
      </w:r>
      <w:r>
        <w:rPr>
          <w:sz w:val="28"/>
          <w:szCs w:val="28"/>
        </w:rPr>
        <w:t>постановлений.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Задачи и полномочия Рабочей группы</w:t>
      </w:r>
    </w:p>
    <w:p w:rsidR="00481032" w:rsidRPr="00B3423D" w:rsidRDefault="00481032" w:rsidP="00B3423D">
      <w:pPr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2.1. Задачами Рабочей группы являются прием документов, представленных уполномоченными представителями избирательных объединений, кандидатами, проверка их соответствия требованиям Федерального и областного законов, </w:t>
      </w:r>
      <w:r>
        <w:rPr>
          <w:rFonts w:cs="Calibri"/>
          <w:sz w:val="28"/>
          <w:szCs w:val="28"/>
        </w:rPr>
        <w:t xml:space="preserve">проверка соблюдения требований Федерального </w:t>
      </w:r>
      <w:r>
        <w:rPr>
          <w:sz w:val="28"/>
          <w:szCs w:val="28"/>
        </w:rPr>
        <w:t>и областного законов</w:t>
      </w:r>
      <w:r>
        <w:rPr>
          <w:rFonts w:cs="Calibri"/>
          <w:sz w:val="28"/>
          <w:szCs w:val="28"/>
        </w:rPr>
        <w:t xml:space="preserve"> при выдвижении кандидатов </w:t>
      </w:r>
      <w:r w:rsidR="00B3423D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t xml:space="preserve">и представлении документов в Комиссию, </w:t>
      </w:r>
      <w:r>
        <w:rPr>
          <w:sz w:val="28"/>
          <w:szCs w:val="28"/>
        </w:rPr>
        <w:t>подготовка в установленные сроки соответствующих проектов постановлений Комиссии.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этих задач Рабочая группа: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от уполномоченных представителей избирательных объединений, кандидатов документы для уведомления о выдвижении (самовыдвижении) кандидатов, выдвижении списка кандидатов.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t xml:space="preserve">При выдвижении (самовыдвижении) кандидата, в отношении которого избрана мера пресечения в виде домашнего ареста, Рабочая группа руководствуется постановлением Конституционного Суда Российской Федерации от 22 декабря 2015 года № 34-П по делу о проверке конституционности пункта 5 статьи 33 Федерального закона «Об основных гарантиях избирательных прав и права на участие в референдуме граждан </w:t>
      </w:r>
      <w:r>
        <w:rPr>
          <w:rFonts w:cs="Calibri"/>
          <w:sz w:val="28"/>
          <w:szCs w:val="28"/>
        </w:rPr>
        <w:lastRenderedPageBreak/>
        <w:t>Российской Федерации» и части 8 статьи 32 Избирательного кодекса</w:t>
      </w:r>
      <w:proofErr w:type="gramEnd"/>
      <w:r>
        <w:rPr>
          <w:rFonts w:cs="Calibri"/>
          <w:sz w:val="28"/>
          <w:szCs w:val="28"/>
        </w:rPr>
        <w:t xml:space="preserve"> города Москвы в связи с жалобой гражданина К.С. Янкаускаса</w:t>
      </w:r>
      <w:r>
        <w:rPr>
          <w:sz w:val="28"/>
          <w:szCs w:val="28"/>
        </w:rPr>
        <w:t>;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проверяет наличие документов, представленных в соответствии </w:t>
      </w:r>
      <w:r w:rsidR="00B3423D">
        <w:rPr>
          <w:sz w:val="28"/>
          <w:szCs w:val="28"/>
        </w:rPr>
        <w:br/>
      </w:r>
      <w:r>
        <w:rPr>
          <w:sz w:val="28"/>
          <w:szCs w:val="28"/>
        </w:rPr>
        <w:t>с требованиями Федерального закона и областного закона на бумажном и на машиночитаемом носителе;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проверяет соблюдение требований Федерального закона </w:t>
      </w:r>
      <w:r>
        <w:rPr>
          <w:sz w:val="28"/>
          <w:szCs w:val="28"/>
        </w:rPr>
        <w:t xml:space="preserve">и областного закона </w:t>
      </w:r>
      <w:r>
        <w:rPr>
          <w:rFonts w:cs="Calibri"/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выдвижении кандидатов, списков кандидатов и представлении кандидатами </w:t>
      </w:r>
      <w:r>
        <w:rPr>
          <w:rFonts w:cs="Calibri"/>
          <w:sz w:val="28"/>
          <w:szCs w:val="28"/>
        </w:rPr>
        <w:t xml:space="preserve">(иными уполномоченными лицами), уполномоченными представителями избирательных объединений документов в Комиссию, </w:t>
      </w:r>
      <w:r w:rsidR="00B3423D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t>а также достоверность сведений о кандидатах;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подписные листы с подписями избирателей в поддержку выдвижения кандидатов, списков кандидатов и иные документы, представляемые для регистрации кандидата, списка кандидатов. Извещает кандидатов, избирательные объединения, представивших необходимое количество подписей избирателей, о проведении проверки подписей;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соблюдение</w:t>
      </w:r>
      <w:r>
        <w:rPr>
          <w:rFonts w:cs="Calibri"/>
          <w:sz w:val="28"/>
          <w:szCs w:val="28"/>
        </w:rPr>
        <w:t xml:space="preserve"> требований Федерального и областного законов</w:t>
      </w:r>
      <w:r>
        <w:rPr>
          <w:sz w:val="28"/>
          <w:szCs w:val="28"/>
        </w:rPr>
        <w:t xml:space="preserve"> к сбору подписей избирателей, оформлению подписных листов, достоверность сведений об избирателях</w:t>
      </w:r>
      <w:r>
        <w:rPr>
          <w:rFonts w:cs="Calibri"/>
          <w:sz w:val="28"/>
          <w:szCs w:val="28"/>
        </w:rPr>
        <w:t xml:space="preserve">, внесших в них свои подписи, </w:t>
      </w:r>
      <w:r w:rsidR="00B3423D">
        <w:rPr>
          <w:rFonts w:cs="Calibri"/>
          <w:sz w:val="28"/>
          <w:szCs w:val="28"/>
        </w:rPr>
        <w:br/>
      </w:r>
      <w:r>
        <w:rPr>
          <w:sz w:val="28"/>
          <w:szCs w:val="28"/>
        </w:rPr>
        <w:t>о лицах, осуществлявших сбор подписей избирателей,</w:t>
      </w:r>
      <w:r>
        <w:rPr>
          <w:rFonts w:cs="Calibri"/>
          <w:sz w:val="28"/>
          <w:szCs w:val="28"/>
        </w:rPr>
        <w:t xml:space="preserve"> а также достоверность этих подписей, составляет ведомость проверки подписных листов и готовит итоговый протокол проверки подписных листов</w:t>
      </w:r>
      <w:r>
        <w:rPr>
          <w:sz w:val="28"/>
          <w:szCs w:val="28"/>
        </w:rPr>
        <w:t>;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передает кандидату</w:t>
      </w:r>
      <w:r>
        <w:rPr>
          <w:sz w:val="28"/>
          <w:szCs w:val="28"/>
        </w:rPr>
        <w:t>, уполномоченному представителю</w:t>
      </w:r>
      <w:r>
        <w:rPr>
          <w:rFonts w:cs="Calibri"/>
          <w:sz w:val="28"/>
          <w:szCs w:val="28"/>
        </w:rPr>
        <w:t xml:space="preserve"> не </w:t>
      </w:r>
      <w:proofErr w:type="gramStart"/>
      <w:r>
        <w:rPr>
          <w:rFonts w:cs="Calibri"/>
          <w:sz w:val="28"/>
          <w:szCs w:val="28"/>
        </w:rPr>
        <w:t>позднее</w:t>
      </w:r>
      <w:proofErr w:type="gramEnd"/>
      <w:r>
        <w:rPr>
          <w:rFonts w:cs="Calibri"/>
          <w:sz w:val="28"/>
          <w:szCs w:val="28"/>
        </w:rPr>
        <w:t xml:space="preserve"> </w:t>
      </w:r>
      <w:r w:rsidR="00B3423D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t>чем за двое суток до заседания Комиссии, на котором должен рассматриваться вопрос о регистрации этого кандидата, списка кандидатов копию итогового протокола проверки подписных листов;</w:t>
      </w:r>
    </w:p>
    <w:p w:rsidR="00481032" w:rsidRDefault="00481032" w:rsidP="00481032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готовит на заседание Комиссии документы для извещения избирательного объединения, кандидата о выявлении неполноты сведений </w:t>
      </w:r>
      <w:r w:rsidR="00B3423D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t xml:space="preserve">о кандидате (кандидатах), отсутствии каких-либо документов, предусмотренных Федеральным законом и областным законом, </w:t>
      </w:r>
      <w:r w:rsidR="00B3423D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t xml:space="preserve">или несоблюдении требований Федерального закона и областного закона </w:t>
      </w:r>
      <w:r w:rsidR="00B3423D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t>к оформлению документов, представленных в Комиссию</w:t>
      </w:r>
      <w:r>
        <w:rPr>
          <w:sz w:val="28"/>
          <w:szCs w:val="28"/>
        </w:rPr>
        <w:t xml:space="preserve"> (не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</w:t>
      </w:r>
      <w:r w:rsidR="00B3423D">
        <w:rPr>
          <w:sz w:val="28"/>
          <w:szCs w:val="28"/>
        </w:rPr>
        <w:br/>
      </w:r>
      <w:r>
        <w:rPr>
          <w:sz w:val="28"/>
          <w:szCs w:val="28"/>
        </w:rPr>
        <w:t>чем за три дня до дня заседания, на котором должен рассматриваться вопрос о регистрации кандидата,</w:t>
      </w:r>
      <w:r>
        <w:rPr>
          <w:rFonts w:cs="Calibri"/>
          <w:sz w:val="28"/>
          <w:szCs w:val="28"/>
        </w:rPr>
        <w:t xml:space="preserve"> списка кандидатов</w:t>
      </w:r>
      <w:r>
        <w:rPr>
          <w:sz w:val="28"/>
          <w:szCs w:val="28"/>
        </w:rPr>
        <w:t>)</w:t>
      </w:r>
      <w:r>
        <w:rPr>
          <w:rFonts w:cs="Calibri"/>
          <w:sz w:val="28"/>
          <w:szCs w:val="28"/>
        </w:rPr>
        <w:t>;</w:t>
      </w:r>
    </w:p>
    <w:p w:rsidR="00481032" w:rsidRDefault="00481032" w:rsidP="00B3423D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передает кандидату, уполномоченному представителю избирательного объединения в случае наступления оснований, предусмотренных пунктом 7 статьи 38 Федерального закона (пунктом 12 статьи 45 областного закона), </w:t>
      </w:r>
      <w:r w:rsidR="00B3423D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t xml:space="preserve">не </w:t>
      </w:r>
      <w:proofErr w:type="gramStart"/>
      <w:r>
        <w:rPr>
          <w:rFonts w:cs="Calibri"/>
          <w:sz w:val="28"/>
          <w:szCs w:val="28"/>
        </w:rPr>
        <w:t>позднее</w:t>
      </w:r>
      <w:proofErr w:type="gramEnd"/>
      <w:r>
        <w:rPr>
          <w:rFonts w:cs="Calibri"/>
          <w:sz w:val="28"/>
          <w:szCs w:val="28"/>
        </w:rPr>
        <w:t xml:space="preserve"> чем за двое суток до заседания Комиссии, на котором должен рассматриваться вопрос о регистрации этого кандидата, списка кандидатов копии ведомостей проверки подписных листов, в которых изложены основания (причины) признания подписей избирателей недостоверными </w:t>
      </w:r>
      <w:r w:rsidR="00B3423D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t xml:space="preserve">и (или) недействительными, а также копии официальных документов, </w:t>
      </w:r>
      <w:r w:rsidR="00B3423D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t>на основании которых соответствующие подписи были признаны недостоверными и (или) недействительными;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во взаимодействии с контрольно-ревизионной службой при Комиссии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готовит проекты обращений в соответствующие органы с представлениями </w:t>
      </w:r>
      <w:r w:rsidR="00B3423D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lastRenderedPageBreak/>
        <w:t>о проведении проверки достоверности сведений, представленных кандидатами,</w:t>
      </w:r>
      <w:r>
        <w:rPr>
          <w:sz w:val="28"/>
          <w:szCs w:val="28"/>
        </w:rPr>
        <w:t xml:space="preserve"> а также готовит к опубликованию в периодических печатных изданиях и на сайте Комиссии в сети Интернет: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доходах и имуществе зарегистрированных кандидатов;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иную информацию о кандидатах, списках кандидатов в порядке </w:t>
      </w:r>
      <w:r w:rsidR="00B3423D">
        <w:rPr>
          <w:sz w:val="28"/>
          <w:szCs w:val="28"/>
        </w:rPr>
        <w:br/>
      </w:r>
      <w:r>
        <w:rPr>
          <w:sz w:val="28"/>
          <w:szCs w:val="28"/>
        </w:rPr>
        <w:t>и объеме, установленных нормативными актами Комиссии;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выявленных фактах недостоверности представленных кандидатами сведений;</w:t>
      </w:r>
    </w:p>
    <w:p w:rsidR="00481032" w:rsidRDefault="00481032" w:rsidP="00481032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 xml:space="preserve">осуществляет хранение подписных листов с подписями избирателей </w:t>
      </w:r>
      <w:r>
        <w:rPr>
          <w:sz w:val="28"/>
          <w:szCs w:val="28"/>
        </w:rPr>
        <w:br/>
        <w:t xml:space="preserve">и иных связанных с ними документов, а также документов, подготовленных </w:t>
      </w:r>
      <w:r>
        <w:rPr>
          <w:sz w:val="28"/>
          <w:szCs w:val="28"/>
        </w:rPr>
        <w:br/>
        <w:t xml:space="preserve">в ходе приема подписных листов с подписями избирателей и проверки достоверности подписей, проставленных в подписных листах и сведений </w:t>
      </w:r>
      <w:r w:rsidR="00B3423D">
        <w:rPr>
          <w:sz w:val="28"/>
          <w:szCs w:val="28"/>
        </w:rPr>
        <w:br/>
      </w:r>
      <w:r>
        <w:rPr>
          <w:sz w:val="28"/>
          <w:szCs w:val="28"/>
        </w:rPr>
        <w:t>об избирателях;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документы, необходимые для регистрации доверенных лиц кандидатов и избирательных объединений, уполномоченных представителей кандидатов по финансовым вопросам;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извещает кандидата, избирательное объединение о дне заседания Комиссии, на котором должен рассматриваться вопрос о регистрации кандидата, списка кандидатов;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иные документы, представляемые избирательным объединением, кандидатом (иным уполномоченным лицом);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выдает уполномоченному представителю избирательного объединения, кандидату (иному уполномоченному лицу) документ, подтверждающий прием всех представленных в Комиссию документов, с указанием даты </w:t>
      </w:r>
      <w:r w:rsidR="00B3423D">
        <w:rPr>
          <w:sz w:val="28"/>
          <w:szCs w:val="28"/>
        </w:rPr>
        <w:br/>
      </w:r>
      <w:r>
        <w:rPr>
          <w:sz w:val="28"/>
          <w:szCs w:val="28"/>
        </w:rPr>
        <w:t>и времени начала и окончания приема;</w:t>
      </w:r>
    </w:p>
    <w:p w:rsidR="00481032" w:rsidRDefault="00481032" w:rsidP="00481032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 xml:space="preserve">готовит материалы, необходимые в случае обжалования постановлений Комиссии о регистрации и об отказе в регистрации кандидатов, уполномоченных представителей по финансовым вопросам кандидатов, доверенных лиц, о признании кандидатов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статус кандидатов;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готовит документы в связи с отказом кандидата, избирательного объединения от участия в выборах, в связи с отзывом кандидата, списка кандидатов избирательным объединением</w:t>
      </w:r>
      <w:r>
        <w:rPr>
          <w:sz w:val="28"/>
          <w:szCs w:val="28"/>
        </w:rPr>
        <w:t>;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 проекты постановлений Комиссии и другие документы </w:t>
      </w:r>
      <w:r w:rsidR="00B3423D">
        <w:rPr>
          <w:sz w:val="28"/>
          <w:szCs w:val="28"/>
        </w:rPr>
        <w:br/>
      </w:r>
      <w:r>
        <w:rPr>
          <w:sz w:val="28"/>
          <w:szCs w:val="28"/>
        </w:rPr>
        <w:t>по направлениям деятельности Рабочей группы.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2.2. Осуществляет иные полномочия в целях реализации возложенных на Рабочую группу задач.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Состав и организация деятельности Рабочей группы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Состав Рабочей группы утверждается постановлением Комиссии. </w:t>
      </w:r>
      <w:r w:rsidR="00B3423D">
        <w:rPr>
          <w:sz w:val="28"/>
          <w:szCs w:val="28"/>
        </w:rPr>
        <w:br/>
      </w:r>
      <w:r>
        <w:rPr>
          <w:sz w:val="28"/>
          <w:szCs w:val="28"/>
        </w:rPr>
        <w:t xml:space="preserve">В состав Рабочей группы входят: руководитель Рабочей группы – председатель (заместитель председателя или секретарь) Комиссии, члены Рабочей группы – члены Комиссии с правом решающего голоса. 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Для обеспечения деятельности Рабочей группы привлекаются специалисты Управления Министерства юстиции России по Архангельской области и Ненецкому автономному округу, отделений по вопросам миграции МВД России, военных комиссариатов, </w:t>
      </w:r>
      <w:proofErr w:type="spellStart"/>
      <w:r>
        <w:rPr>
          <w:sz w:val="28"/>
          <w:szCs w:val="28"/>
        </w:rPr>
        <w:t>почерковеды</w:t>
      </w:r>
      <w:proofErr w:type="spellEnd"/>
      <w:r>
        <w:rPr>
          <w:sz w:val="28"/>
          <w:szCs w:val="28"/>
        </w:rPr>
        <w:t xml:space="preserve"> экспертно-</w:t>
      </w:r>
      <w:r>
        <w:rPr>
          <w:sz w:val="28"/>
          <w:szCs w:val="28"/>
        </w:rPr>
        <w:lastRenderedPageBreak/>
        <w:t>криминалистических подразделений органов внутренних дел и другие специалисты на основании письменных запросов председателя Комиссии.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Количественный состав специалистов, привлекаемых для работы </w:t>
      </w:r>
      <w:r w:rsidR="00B3423D">
        <w:rPr>
          <w:sz w:val="28"/>
          <w:szCs w:val="28"/>
        </w:rPr>
        <w:br/>
      </w:r>
      <w:r>
        <w:rPr>
          <w:sz w:val="28"/>
          <w:szCs w:val="28"/>
        </w:rPr>
        <w:t xml:space="preserve">в Рабочей группе, определяется с учетом задач Рабочей группы, объемов документов, представляемых избирательными объединениями, кандидатами, сроков подготовки материалов, необходимых для рассмотрения </w:t>
      </w:r>
      <w:r w:rsidR="00B3423D">
        <w:rPr>
          <w:sz w:val="28"/>
          <w:szCs w:val="28"/>
        </w:rPr>
        <w:br/>
      </w:r>
      <w:r>
        <w:rPr>
          <w:sz w:val="28"/>
          <w:szCs w:val="28"/>
        </w:rPr>
        <w:t xml:space="preserve">на заседаниях Комиссии, и может меняться на различных этапах деятельности Рабочей группы. 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Деятельность Рабочей группы осуществляется коллегиально. </w:t>
      </w:r>
      <w:r w:rsidR="00B3423D">
        <w:rPr>
          <w:sz w:val="28"/>
          <w:szCs w:val="28"/>
        </w:rPr>
        <w:br/>
      </w:r>
      <w:r>
        <w:rPr>
          <w:sz w:val="28"/>
          <w:szCs w:val="28"/>
        </w:rPr>
        <w:t>В отсутствие руководителя Рабочей группы его полномочия исполняет один из членов Рабочей группы по его поручению.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Рабочей группы созываются по мере необходимости. Заседание Рабочей группы является правомочным, если на нем присутствует более половины от установленного числа членов Рабочей группы</w:t>
      </w:r>
      <w:r>
        <w:rPr>
          <w:rFonts w:cs="Calibri"/>
          <w:sz w:val="28"/>
          <w:szCs w:val="28"/>
        </w:rPr>
        <w:t>, являющихся членами Комиссии с правом решающего голоса.</w:t>
      </w:r>
      <w:r>
        <w:rPr>
          <w:sz w:val="28"/>
          <w:szCs w:val="28"/>
        </w:rPr>
        <w:t xml:space="preserve"> Решения Рабочей группы принимаются большинством голосов членов </w:t>
      </w:r>
      <w:r>
        <w:rPr>
          <w:rFonts w:cs="Calibri"/>
          <w:sz w:val="28"/>
          <w:szCs w:val="28"/>
        </w:rPr>
        <w:t xml:space="preserve">Комиссии </w:t>
      </w:r>
      <w:r w:rsidR="00B3423D">
        <w:rPr>
          <w:rFonts w:cs="Calibri"/>
          <w:sz w:val="28"/>
          <w:szCs w:val="28"/>
        </w:rPr>
        <w:br/>
      </w:r>
      <w:r>
        <w:rPr>
          <w:rFonts w:cs="Calibri"/>
          <w:sz w:val="28"/>
          <w:szCs w:val="28"/>
        </w:rPr>
        <w:t>с правом решающего голоса, являющихся членами Рабочей группы</w:t>
      </w:r>
      <w:r>
        <w:rPr>
          <w:sz w:val="28"/>
          <w:szCs w:val="28"/>
        </w:rPr>
        <w:t>.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Рабочей группы осуществляется на основе открытого обсуждения вопросов, относящихся к ее компетенции.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На заседании Рабочей группы вправе присутствовать, выступать, задавать вопросы, вносить предложения члены Комиссии с правом решающего голоса, не являющиеся членами Рабочей группы, кандидаты, уполномоченные представители по финансовым вопросам кандидатов, уполномоченные представители избирательных объединений.</w:t>
      </w:r>
    </w:p>
    <w:p w:rsidR="00481032" w:rsidRDefault="00481032" w:rsidP="004810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 </w:t>
      </w:r>
      <w:r>
        <w:rPr>
          <w:rFonts w:cs="Calibri"/>
          <w:sz w:val="28"/>
          <w:szCs w:val="28"/>
        </w:rPr>
        <w:t>Руководитель Рабочей группы, или по его поручению член Рабочей группы – член Комиссии на заседании Комиссии представляет подготовленные на основании документов Рабочей группы проекты решений Комиссии. В отсутствие руководителя Рабочей группы его полномочия исполняет по его поручению член Рабочей группы.</w:t>
      </w:r>
    </w:p>
    <w:p w:rsidR="00481032" w:rsidRDefault="00481032" w:rsidP="00481032">
      <w:pPr>
        <w:pStyle w:val="5"/>
        <w:spacing w:line="240" w:lineRule="auto"/>
        <w:ind w:left="4820" w:firstLine="0"/>
        <w:rPr>
          <w:sz w:val="24"/>
          <w:szCs w:val="24"/>
        </w:rPr>
      </w:pPr>
    </w:p>
    <w:p w:rsidR="00AC59E2" w:rsidRPr="00481032" w:rsidRDefault="00AC59E2" w:rsidP="00481032">
      <w:pPr>
        <w:jc w:val="center"/>
        <w:rPr>
          <w:b/>
          <w:sz w:val="28"/>
          <w:szCs w:val="28"/>
        </w:rPr>
      </w:pPr>
    </w:p>
    <w:sectPr w:rsidR="00AC59E2" w:rsidRPr="00481032" w:rsidSect="00CF2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0E2" w:rsidRDefault="00BB60E2" w:rsidP="00CF2119">
      <w:r>
        <w:separator/>
      </w:r>
    </w:p>
  </w:endnote>
  <w:endnote w:type="continuationSeparator" w:id="0">
    <w:p w:rsidR="00BB60E2" w:rsidRDefault="00BB60E2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119" w:rsidRDefault="00CF211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119" w:rsidRDefault="00CF211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119" w:rsidRDefault="00CF21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0E2" w:rsidRDefault="00BB60E2" w:rsidP="00CF2119">
      <w:r>
        <w:separator/>
      </w:r>
    </w:p>
  </w:footnote>
  <w:footnote w:type="continuationSeparator" w:id="0">
    <w:p w:rsidR="00BB60E2" w:rsidRDefault="00BB60E2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119" w:rsidRDefault="00CF211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165ACC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B3423D">
          <w:rPr>
            <w:noProof/>
            <w:sz w:val="24"/>
            <w:szCs w:val="24"/>
          </w:rPr>
          <w:t>6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72AA6"/>
    <w:rsid w:val="00085C6D"/>
    <w:rsid w:val="00115910"/>
    <w:rsid w:val="00152A8E"/>
    <w:rsid w:val="00165ACC"/>
    <w:rsid w:val="00172DC5"/>
    <w:rsid w:val="001E60D2"/>
    <w:rsid w:val="002C7BAC"/>
    <w:rsid w:val="00377B64"/>
    <w:rsid w:val="00391365"/>
    <w:rsid w:val="00391443"/>
    <w:rsid w:val="003C4D5E"/>
    <w:rsid w:val="003F6C61"/>
    <w:rsid w:val="00436492"/>
    <w:rsid w:val="004652DD"/>
    <w:rsid w:val="00481032"/>
    <w:rsid w:val="004C1DA4"/>
    <w:rsid w:val="004F20D2"/>
    <w:rsid w:val="00523DF4"/>
    <w:rsid w:val="00531988"/>
    <w:rsid w:val="005429EF"/>
    <w:rsid w:val="00560BC7"/>
    <w:rsid w:val="005B43A6"/>
    <w:rsid w:val="005B5B92"/>
    <w:rsid w:val="006472EE"/>
    <w:rsid w:val="006E60E8"/>
    <w:rsid w:val="00713999"/>
    <w:rsid w:val="00765DC6"/>
    <w:rsid w:val="00792D58"/>
    <w:rsid w:val="00825A63"/>
    <w:rsid w:val="0090173A"/>
    <w:rsid w:val="0092371A"/>
    <w:rsid w:val="009737D8"/>
    <w:rsid w:val="00A25729"/>
    <w:rsid w:val="00AC59E2"/>
    <w:rsid w:val="00B3423D"/>
    <w:rsid w:val="00B46867"/>
    <w:rsid w:val="00B71E1E"/>
    <w:rsid w:val="00BB12B6"/>
    <w:rsid w:val="00BB60E2"/>
    <w:rsid w:val="00BD1960"/>
    <w:rsid w:val="00C82B7D"/>
    <w:rsid w:val="00CA0129"/>
    <w:rsid w:val="00CF2119"/>
    <w:rsid w:val="00D06DAB"/>
    <w:rsid w:val="00E20743"/>
    <w:rsid w:val="00E60D20"/>
    <w:rsid w:val="00E97361"/>
    <w:rsid w:val="00EF0F8E"/>
    <w:rsid w:val="00F15E30"/>
    <w:rsid w:val="00F56544"/>
    <w:rsid w:val="00F6062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7</cp:revision>
  <cp:lastPrinted>2023-06-26T08:33:00Z</cp:lastPrinted>
  <dcterms:created xsi:type="dcterms:W3CDTF">2023-06-21T15:05:00Z</dcterms:created>
  <dcterms:modified xsi:type="dcterms:W3CDTF">2023-06-26T08:37:00Z</dcterms:modified>
</cp:coreProperties>
</file>